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9A8" w:rsidRPr="009A1D14" w:rsidP="005209A8" w14:paraId="580EF958" w14:textId="00B09D70">
      <w:pPr>
        <w:jc w:val="right"/>
      </w:pPr>
      <w:r w:rsidRPr="009A1D14">
        <w:t xml:space="preserve">                                                     </w:t>
      </w:r>
      <w:r w:rsidRPr="009A1D14">
        <w:t>дело № 5-</w:t>
      </w:r>
      <w:r w:rsidRPr="009A1D14" w:rsidR="000A2EC2">
        <w:t>473-</w:t>
      </w:r>
      <w:r w:rsidRPr="009A1D14">
        <w:t>200</w:t>
      </w:r>
      <w:r w:rsidRPr="009A1D14" w:rsidR="000A2EC2">
        <w:t>4</w:t>
      </w:r>
      <w:r w:rsidRPr="009A1D14">
        <w:t>/202</w:t>
      </w:r>
      <w:r w:rsidRPr="009A1D14" w:rsidR="00650A9B">
        <w:t>5</w:t>
      </w:r>
    </w:p>
    <w:p w:rsidR="005209A8" w:rsidRPr="009A1D14" w:rsidP="005209A8" w14:paraId="51808267" w14:textId="77777777">
      <w:pPr>
        <w:spacing w:line="120" w:lineRule="auto"/>
        <w:jc w:val="right"/>
      </w:pPr>
    </w:p>
    <w:p w:rsidR="005209A8" w:rsidRPr="009A1D14" w:rsidP="005209A8" w14:paraId="4A1796AA" w14:textId="77777777">
      <w:pPr>
        <w:jc w:val="center"/>
        <w:rPr>
          <w:bCs/>
        </w:rPr>
      </w:pPr>
      <w:r w:rsidRPr="009A1D14">
        <w:rPr>
          <w:bCs/>
        </w:rPr>
        <w:t xml:space="preserve">ПОСТАНОВЛЕНИЕ  </w:t>
      </w:r>
    </w:p>
    <w:p w:rsidR="005209A8" w:rsidRPr="009A1D14" w:rsidP="005209A8" w14:paraId="05FBCB28" w14:textId="77777777">
      <w:pPr>
        <w:jc w:val="center"/>
        <w:rPr>
          <w:bCs/>
        </w:rPr>
      </w:pPr>
      <w:r w:rsidRPr="009A1D14">
        <w:rPr>
          <w:bCs/>
        </w:rPr>
        <w:t xml:space="preserve">по делу об административном правонарушении  </w:t>
      </w:r>
    </w:p>
    <w:p w:rsidR="005209A8" w:rsidRPr="009A1D14" w:rsidP="005209A8" w14:paraId="27AD7761" w14:textId="77777777">
      <w:pPr>
        <w:jc w:val="center"/>
        <w:rPr>
          <w:bCs/>
        </w:rPr>
      </w:pPr>
    </w:p>
    <w:p w:rsidR="005209A8" w:rsidRPr="009A1D14" w:rsidP="005209A8" w14:paraId="44C98068" w14:textId="33BF8959">
      <w:r w:rsidRPr="009A1D14">
        <w:t>25 марта</w:t>
      </w:r>
      <w:r w:rsidRPr="009A1D14" w:rsidR="00650A9B">
        <w:t xml:space="preserve"> </w:t>
      </w:r>
      <w:r w:rsidRPr="009A1D14">
        <w:t>202</w:t>
      </w:r>
      <w:r w:rsidRPr="009A1D14" w:rsidR="00650A9B">
        <w:t>5</w:t>
      </w:r>
      <w:r w:rsidRPr="009A1D14">
        <w:t xml:space="preserve"> года </w:t>
      </w:r>
      <w:r w:rsidRPr="009A1D14">
        <w:t xml:space="preserve">   </w:t>
      </w:r>
      <w:r w:rsidRPr="009A1D14">
        <w:t xml:space="preserve">                                                                  город Нефтеюганск</w:t>
      </w:r>
    </w:p>
    <w:p w:rsidR="005209A8" w:rsidRPr="009A1D14" w:rsidP="005209A8" w14:paraId="014FEA28" w14:textId="77777777"/>
    <w:p w:rsidR="005209A8" w:rsidRPr="009A1D14" w:rsidP="005209A8" w14:paraId="71D6A1DF" w14:textId="21A770AE">
      <w:pPr>
        <w:tabs>
          <w:tab w:val="left" w:pos="567"/>
        </w:tabs>
        <w:ind w:right="-2"/>
        <w:jc w:val="both"/>
      </w:pPr>
      <w:r w:rsidRPr="009A1D14">
        <w:tab/>
      </w:r>
      <w:r w:rsidRPr="009A1D14">
        <w:t xml:space="preserve"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</w:t>
      </w:r>
      <w:r w:rsidRPr="009A1D14" w:rsidR="000A2EC2">
        <w:t>и.о. мирового судьи судебного участка №4 Нефтеюганского судебного района Ханты-Мансийского автономного округа – Югры,</w:t>
      </w:r>
    </w:p>
    <w:p w:rsidR="005209A8" w:rsidRPr="009A1D14" w:rsidP="005209A8" w14:paraId="520CE1B2" w14:textId="77777777">
      <w:pPr>
        <w:jc w:val="both"/>
      </w:pPr>
      <w:r w:rsidRPr="009A1D14">
        <w:t xml:space="preserve">рассмотрев в открытом судебном заседании дело об административном правонарушении в отношении: </w:t>
      </w:r>
    </w:p>
    <w:p w:rsidR="000A2EC2" w:rsidRPr="009A1D14" w:rsidP="000A2EC2" w14:paraId="570878AD" w14:textId="2945B2E8">
      <w:pPr>
        <w:ind w:left="567"/>
        <w:jc w:val="both"/>
      </w:pPr>
      <w:r w:rsidRPr="009A1D14">
        <w:t>Амриева</w:t>
      </w:r>
      <w:r w:rsidRPr="009A1D14">
        <w:t xml:space="preserve"> </w:t>
      </w:r>
      <w:r w:rsidRPr="009A1D14" w:rsidR="003A4DE7">
        <w:t>С.Р.</w:t>
      </w:r>
      <w:r w:rsidRPr="009A1D14">
        <w:t xml:space="preserve">, </w:t>
      </w:r>
      <w:r w:rsidRPr="009A1D14" w:rsidR="003A4DE7">
        <w:rPr>
          <w:rFonts w:hint="eastAsia"/>
        </w:rPr>
        <w:t>***</w:t>
      </w:r>
      <w:r w:rsidRPr="009A1D14" w:rsidR="003A4DE7">
        <w:t xml:space="preserve"> </w:t>
      </w:r>
      <w:r w:rsidRPr="009A1D14">
        <w:t xml:space="preserve">года рождения, уроженца </w:t>
      </w:r>
      <w:r w:rsidRPr="009A1D14" w:rsidR="003A4DE7">
        <w:rPr>
          <w:rFonts w:hint="eastAsia"/>
        </w:rPr>
        <w:t>***</w:t>
      </w:r>
      <w:r w:rsidRPr="009A1D14">
        <w:t xml:space="preserve">, не работающего, зарегистрированного по адресу: </w:t>
      </w:r>
      <w:r w:rsidRPr="009A1D14" w:rsidR="003A4DE7">
        <w:rPr>
          <w:rFonts w:hint="eastAsia"/>
        </w:rPr>
        <w:t>***</w:t>
      </w:r>
      <w:r w:rsidRPr="009A1D14">
        <w:t xml:space="preserve">, проживающего по адресу: </w:t>
      </w:r>
      <w:r w:rsidRPr="009A1D14" w:rsidR="003A4DE7">
        <w:rPr>
          <w:rFonts w:hint="eastAsia"/>
        </w:rPr>
        <w:t>***</w:t>
      </w:r>
      <w:r w:rsidRPr="009A1D14">
        <w:t xml:space="preserve">, водительское удостоверение: </w:t>
      </w:r>
      <w:r w:rsidRPr="009A1D14" w:rsidR="003A4DE7">
        <w:rPr>
          <w:rFonts w:hint="eastAsia"/>
        </w:rPr>
        <w:t>***</w:t>
      </w:r>
      <w:r w:rsidRPr="009A1D14">
        <w:t>,</w:t>
      </w:r>
    </w:p>
    <w:p w:rsidR="005209A8" w:rsidRPr="009A1D14" w:rsidP="005209A8" w14:paraId="253D2AA8" w14:textId="77777777">
      <w:pPr>
        <w:jc w:val="both"/>
        <w:rPr>
          <w:rFonts w:eastAsia="Calibri"/>
        </w:rPr>
      </w:pPr>
      <w:r w:rsidRPr="009A1D14">
        <w:rPr>
          <w:rFonts w:eastAsia="Calibri"/>
        </w:rPr>
        <w:t>в совершении административного правонарушения, предусмотренного ч.5 ст. 12.15 Кодекса Российской Федерации об административных правонарушениях,</w:t>
      </w:r>
    </w:p>
    <w:p w:rsidR="005209A8" w:rsidRPr="009A1D14" w:rsidP="005209A8" w14:paraId="369A2E32" w14:textId="77777777">
      <w:pPr>
        <w:jc w:val="center"/>
        <w:rPr>
          <w:spacing w:val="20"/>
        </w:rPr>
      </w:pPr>
    </w:p>
    <w:p w:rsidR="005209A8" w:rsidRPr="009A1D14" w:rsidP="005209A8" w14:paraId="53EB12B9" w14:textId="77777777">
      <w:pPr>
        <w:jc w:val="center"/>
        <w:rPr>
          <w:spacing w:val="20"/>
        </w:rPr>
      </w:pPr>
      <w:r w:rsidRPr="009A1D14">
        <w:rPr>
          <w:spacing w:val="20"/>
        </w:rPr>
        <w:t>УСТАНОВИЛ:</w:t>
      </w:r>
    </w:p>
    <w:p w:rsidR="005209A8" w:rsidRPr="009A1D14" w:rsidP="005209A8" w14:paraId="7C3A25E2" w14:textId="77777777">
      <w:pPr>
        <w:widowControl w:val="0"/>
        <w:autoSpaceDE w:val="0"/>
        <w:autoSpaceDN w:val="0"/>
        <w:adjustRightInd w:val="0"/>
        <w:jc w:val="both"/>
      </w:pPr>
    </w:p>
    <w:p w:rsidR="005209A8" w:rsidRPr="009A1D14" w:rsidP="00A15973" w14:paraId="5DCC57C5" w14:textId="0C6E7C19">
      <w:pPr>
        <w:widowControl w:val="0"/>
        <w:ind w:firstLine="567"/>
        <w:jc w:val="both"/>
      </w:pPr>
      <w:r w:rsidRPr="009A1D14">
        <w:t>Амриев С.Р.</w:t>
      </w:r>
      <w:r w:rsidRPr="009A1D14" w:rsidR="000A2EC2">
        <w:t xml:space="preserve">, </w:t>
      </w:r>
      <w:r w:rsidRPr="009A1D14">
        <w:t>17</w:t>
      </w:r>
      <w:r w:rsidRPr="009A1D14" w:rsidR="000A2EC2">
        <w:t>.</w:t>
      </w:r>
      <w:r w:rsidRPr="009A1D14">
        <w:t>03</w:t>
      </w:r>
      <w:r w:rsidRPr="009A1D14" w:rsidR="000A2EC2">
        <w:t>.202</w:t>
      </w:r>
      <w:r w:rsidRPr="009A1D14">
        <w:t>5</w:t>
      </w:r>
      <w:r w:rsidRPr="009A1D14" w:rsidR="000A2EC2">
        <w:t xml:space="preserve"> в </w:t>
      </w:r>
      <w:r w:rsidRPr="009A1D14">
        <w:t>17</w:t>
      </w:r>
      <w:r w:rsidRPr="009A1D14" w:rsidR="000A2EC2">
        <w:t>:</w:t>
      </w:r>
      <w:r w:rsidRPr="009A1D14">
        <w:t>29</w:t>
      </w:r>
      <w:r w:rsidRPr="009A1D14" w:rsidR="000A2EC2">
        <w:t xml:space="preserve">, по адресу: ХМАО-Югра, г. Нефтеюганск, </w:t>
      </w:r>
      <w:r w:rsidRPr="009A1D14">
        <w:t xml:space="preserve">проезд Береговой-ул. </w:t>
      </w:r>
      <w:r w:rsidRPr="009A1D14">
        <w:t>Мамонтовская, напротив 16 дома 14 микрорайона</w:t>
      </w:r>
      <w:r w:rsidRPr="009A1D14" w:rsidR="000A2EC2">
        <w:t xml:space="preserve">, управляя транспортным средством </w:t>
      </w:r>
      <w:r w:rsidRPr="009A1D14" w:rsidR="003A4DE7">
        <w:t>***</w:t>
      </w:r>
      <w:r w:rsidRPr="009A1D14">
        <w:t xml:space="preserve">, г/н </w:t>
      </w:r>
      <w:r w:rsidRPr="009A1D14" w:rsidR="003A4DE7">
        <w:t>***</w:t>
      </w:r>
      <w:r w:rsidRPr="009A1D14" w:rsidR="000A2EC2">
        <w:t xml:space="preserve">, при выезде с пересечения проезжих частей дороги при повороте налево, </w:t>
      </w:r>
      <w:r w:rsidRPr="009A1D14" w:rsidR="00A15973">
        <w:t xml:space="preserve">выехал на полосу, предназначенную для </w:t>
      </w:r>
      <w:r w:rsidRPr="009A1D14" w:rsidR="000A2EC2">
        <w:t xml:space="preserve">встречного движения, чем нарушил п.8.6 Правил дорожного движения Российской Федерации, утвержденных постановлением Правительства Российской Федерации от 23.10.1993 № 1090. </w:t>
      </w:r>
      <w:r w:rsidRPr="009A1D14">
        <w:t>Данное правонарушение является повторным, ранее постановлением</w:t>
      </w:r>
      <w:r w:rsidRPr="009A1D14" w:rsidR="00A15973">
        <w:t xml:space="preserve"> </w:t>
      </w:r>
      <w:r w:rsidRPr="009A1D14">
        <w:t>№</w:t>
      </w:r>
      <w:r w:rsidRPr="009A1D14" w:rsidR="003A4DE7">
        <w:t>***</w:t>
      </w:r>
      <w:r w:rsidRPr="009A1D14" w:rsidR="003A4DE7">
        <w:t xml:space="preserve"> </w:t>
      </w:r>
      <w:r w:rsidRPr="009A1D14">
        <w:t xml:space="preserve">от </w:t>
      </w:r>
      <w:r w:rsidRPr="009A1D14" w:rsidR="00A15973">
        <w:t>23.07.2024</w:t>
      </w:r>
      <w:r w:rsidRPr="009A1D14">
        <w:t xml:space="preserve">, вступившим в законную </w:t>
      </w:r>
      <w:r w:rsidRPr="009A1D14">
        <w:t xml:space="preserve">силу </w:t>
      </w:r>
      <w:r w:rsidRPr="009A1D14" w:rsidR="00A15973">
        <w:t>0</w:t>
      </w:r>
      <w:r w:rsidRPr="009A1D14" w:rsidR="00D66327">
        <w:t>3</w:t>
      </w:r>
      <w:r w:rsidRPr="009A1D14">
        <w:t>.</w:t>
      </w:r>
      <w:r w:rsidRPr="009A1D14" w:rsidR="00A15973">
        <w:t>08</w:t>
      </w:r>
      <w:r w:rsidRPr="009A1D14">
        <w:t>.202</w:t>
      </w:r>
      <w:r w:rsidRPr="009A1D14" w:rsidR="00650A9B">
        <w:t>4</w:t>
      </w:r>
      <w:r w:rsidRPr="009A1D14">
        <w:t xml:space="preserve"> </w:t>
      </w:r>
      <w:r w:rsidRPr="009A1D14" w:rsidR="00A15973">
        <w:t xml:space="preserve">Амриев С.Р. </w:t>
      </w:r>
      <w:r w:rsidRPr="009A1D14">
        <w:t>привлечен к административной ответственности по </w:t>
      </w:r>
      <w:hyperlink r:id="rId5" w:anchor="/document/12125267/entry/121504" w:history="1">
        <w:r w:rsidRPr="009A1D14">
          <w:t>части 4 статьи 12.15</w:t>
        </w:r>
      </w:hyperlink>
      <w:r w:rsidRPr="009A1D14">
        <w:t> Кодекса Российской Федерации об административных правонарушениях.</w:t>
      </w:r>
    </w:p>
    <w:p w:rsidR="005209A8" w:rsidRPr="009A1D14" w:rsidP="005209A8" w14:paraId="03500666" w14:textId="6128904D">
      <w:pPr>
        <w:widowControl w:val="0"/>
        <w:ind w:firstLine="567"/>
        <w:jc w:val="both"/>
      </w:pPr>
      <w:r w:rsidRPr="009A1D14">
        <w:t xml:space="preserve">В судебное заседание </w:t>
      </w:r>
      <w:r w:rsidRPr="009A1D14" w:rsidR="00A15973">
        <w:t xml:space="preserve">Амриев С.Р., </w:t>
      </w:r>
      <w:r w:rsidRPr="009A1D14">
        <w:t xml:space="preserve"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5209A8" w:rsidRPr="009A1D14" w:rsidP="005209A8" w14:paraId="301224C3" w14:textId="172A6BFD">
      <w:pPr>
        <w:widowControl w:val="0"/>
        <w:ind w:firstLine="567"/>
        <w:jc w:val="both"/>
      </w:pPr>
      <w:r w:rsidRPr="009A1D14">
        <w:t>При таких обстоятельствах, в соотв</w:t>
      </w:r>
      <w:r w:rsidRPr="009A1D14">
        <w:t>етствии с требованиями ч. 2 ст. 25.1 КоАП РФ, а также исходя из положений п. 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</w:t>
      </w:r>
      <w:r w:rsidRPr="009A1D14">
        <w:t xml:space="preserve">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A1D14" w:rsidR="00A15973">
        <w:t>Амриева С.Р</w:t>
      </w:r>
      <w:r w:rsidRPr="009A1D14" w:rsidR="00294962">
        <w:t>.</w:t>
      </w:r>
      <w:r w:rsidRPr="009A1D14">
        <w:t xml:space="preserve"> в его отсутствие.</w:t>
      </w:r>
    </w:p>
    <w:p w:rsidR="005209A8" w:rsidRPr="009A1D14" w:rsidP="005209A8" w14:paraId="43191F0A" w14:textId="72BA5ADA">
      <w:pPr>
        <w:widowControl w:val="0"/>
        <w:ind w:firstLine="567"/>
        <w:jc w:val="both"/>
      </w:pPr>
      <w:r w:rsidRPr="009A1D14">
        <w:t xml:space="preserve">Мировой судья, исследовав письменные материалы дела, считает, что вина </w:t>
      </w:r>
      <w:r w:rsidRPr="009A1D14" w:rsidR="00A15973">
        <w:t>Амриева С.Р</w:t>
      </w:r>
      <w:r w:rsidRPr="009A1D14" w:rsidR="00294962">
        <w:t>.</w:t>
      </w:r>
      <w:r w:rsidRPr="009A1D14">
        <w:t xml:space="preserve"> в совершении правонарушения полностью доказана и подтверждается следующими доказательствами:</w:t>
      </w:r>
    </w:p>
    <w:p w:rsidR="005209A8" w:rsidRPr="009A1D14" w:rsidP="005209A8" w14:paraId="35C89714" w14:textId="393FE27F">
      <w:pPr>
        <w:widowControl w:val="0"/>
        <w:autoSpaceDE w:val="0"/>
        <w:autoSpaceDN w:val="0"/>
        <w:adjustRightInd w:val="0"/>
        <w:ind w:firstLine="709"/>
        <w:jc w:val="both"/>
      </w:pPr>
      <w:r w:rsidRPr="009A1D14">
        <w:t xml:space="preserve">- протоколом об административном правонарушении </w:t>
      </w:r>
      <w:r w:rsidRPr="009A1D14" w:rsidR="003A4DE7">
        <w:t>***</w:t>
      </w:r>
      <w:r w:rsidRPr="009A1D14" w:rsidR="003A4DE7">
        <w:t xml:space="preserve"> </w:t>
      </w:r>
      <w:r w:rsidRPr="009A1D14">
        <w:t xml:space="preserve">от </w:t>
      </w:r>
      <w:r w:rsidRPr="009A1D14" w:rsidR="00A15973">
        <w:t>17</w:t>
      </w:r>
      <w:r w:rsidRPr="009A1D14">
        <w:t>.</w:t>
      </w:r>
      <w:r w:rsidRPr="009A1D14" w:rsidR="00A15973">
        <w:t>03</w:t>
      </w:r>
      <w:r w:rsidRPr="009A1D14">
        <w:t>.202</w:t>
      </w:r>
      <w:r w:rsidRPr="009A1D14" w:rsidR="00A15973">
        <w:t>5</w:t>
      </w:r>
      <w:r w:rsidRPr="009A1D14">
        <w:t>, сог</w:t>
      </w:r>
      <w:r w:rsidRPr="009A1D14">
        <w:t xml:space="preserve">ласно которому </w:t>
      </w:r>
      <w:r w:rsidRPr="009A1D14" w:rsidR="00A15973">
        <w:t xml:space="preserve">Амриев С.Р., 17.03.2025 в 17:29, по адресу: ХМАО-Югра, г. Нефтеюганск, проезд Береговой-ул. Мамонтовская, напротив 16 дома 14 микрорайона, управляя транспортным средством </w:t>
      </w:r>
      <w:r w:rsidRPr="009A1D14" w:rsidR="003A4DE7">
        <w:t>***</w:t>
      </w:r>
      <w:r w:rsidRPr="009A1D14" w:rsidR="00A15973">
        <w:t xml:space="preserve">, г/н </w:t>
      </w:r>
      <w:r w:rsidRPr="009A1D14" w:rsidR="003A4DE7">
        <w:t>***</w:t>
      </w:r>
      <w:r w:rsidRPr="009A1D14" w:rsidR="00A15973">
        <w:t>, при выезде с пересечения проезжих частей дороги при повороте налево, выехал на полосу, предназначенную для встречного движения, чем нарушил п.8.6 Правил дорожного движения Российской Федерации, утвержденных постановлением Правительства Российской Федерации от 23.10.1993 № 1090. Данное правонарушение является повторным, ранее постановлением №</w:t>
      </w:r>
      <w:r w:rsidRPr="009A1D14" w:rsidR="009A1D14">
        <w:t>***</w:t>
      </w:r>
      <w:r w:rsidRPr="009A1D14" w:rsidR="009A1D14">
        <w:t xml:space="preserve"> </w:t>
      </w:r>
      <w:r w:rsidRPr="009A1D14" w:rsidR="00A15973">
        <w:t>от 23.07.2024, вступившим в законную силу 0</w:t>
      </w:r>
      <w:r w:rsidRPr="009A1D14" w:rsidR="00D66327">
        <w:t>3</w:t>
      </w:r>
      <w:r w:rsidRPr="009A1D14" w:rsidR="00A15973">
        <w:t>.08.2024 Амриев С.Р. привлечен к административной ответственности по </w:t>
      </w:r>
      <w:hyperlink r:id="rId5" w:anchor="/document/12125267/entry/121504" w:history="1">
        <w:r w:rsidRPr="009A1D14" w:rsidR="00A15973">
          <w:rPr>
            <w:rStyle w:val="Hyperlink"/>
            <w:color w:val="auto"/>
            <w:u w:val="none"/>
          </w:rPr>
          <w:t>части 4 статьи 12.15</w:t>
        </w:r>
      </w:hyperlink>
      <w:r w:rsidRPr="009A1D14" w:rsidR="00A15973">
        <w:t> Кодекса Российской Федерации об административных правонарушениях</w:t>
      </w:r>
      <w:r w:rsidRPr="009A1D14" w:rsidR="00292CFD">
        <w:t xml:space="preserve">. </w:t>
      </w:r>
      <w:r w:rsidRPr="009A1D14">
        <w:t xml:space="preserve">В протоколе в </w:t>
      </w:r>
      <w:r w:rsidRPr="009A1D14">
        <w:t>графе объяснения лица, в отношении которого возбуждено дело об административном правонарушении указано «</w:t>
      </w:r>
      <w:r w:rsidRPr="009A1D14" w:rsidR="00292CFD">
        <w:t>не</w:t>
      </w:r>
      <w:r w:rsidRPr="009A1D14" w:rsidR="00A15973">
        <w:t xml:space="preserve"> согласен, так как не видел сплошной линии</w:t>
      </w:r>
      <w:r w:rsidRPr="009A1D14">
        <w:t>»;</w:t>
      </w:r>
    </w:p>
    <w:p w:rsidR="005209A8" w:rsidRPr="009A1D14" w:rsidP="005209A8" w14:paraId="6B58A8F0" w14:textId="584F774E">
      <w:pPr>
        <w:widowControl w:val="0"/>
        <w:autoSpaceDE w:val="0"/>
        <w:autoSpaceDN w:val="0"/>
        <w:adjustRightInd w:val="0"/>
        <w:ind w:firstLine="567"/>
        <w:jc w:val="both"/>
      </w:pPr>
      <w:r w:rsidRPr="009A1D14">
        <w:t xml:space="preserve">- постановлением по делу об административном правонарушении </w:t>
      </w:r>
      <w:r w:rsidRPr="009A1D14" w:rsidR="00A15973">
        <w:t>№</w:t>
      </w:r>
      <w:r w:rsidRPr="009A1D14" w:rsidR="009A1D14">
        <w:t>***</w:t>
      </w:r>
      <w:r w:rsidRPr="009A1D14" w:rsidR="009A1D14">
        <w:t xml:space="preserve"> </w:t>
      </w:r>
      <w:r w:rsidRPr="009A1D14" w:rsidR="00A15973">
        <w:t>от 23.07.2024</w:t>
      </w:r>
      <w:r w:rsidRPr="009A1D14">
        <w:t xml:space="preserve">, согласно которому </w:t>
      </w:r>
      <w:r w:rsidRPr="009A1D14" w:rsidR="00A15973">
        <w:t xml:space="preserve">Амриев С.Р. </w:t>
      </w:r>
      <w:r w:rsidRPr="009A1D14">
        <w:t xml:space="preserve">привлечен к административной ответственности по ч. 4 ст.12.15 КоАП РФ и ему назначено наказание в виде штрафа в размере 5 000 </w:t>
      </w:r>
      <w:r w:rsidRPr="009A1D14">
        <w:t xml:space="preserve">рублей. Постановление вступило в законную силу </w:t>
      </w:r>
      <w:r w:rsidRPr="009A1D14" w:rsidR="00A15973">
        <w:t>02.08.2024</w:t>
      </w:r>
      <w:r w:rsidRPr="009A1D14">
        <w:t xml:space="preserve">; </w:t>
      </w:r>
    </w:p>
    <w:p w:rsidR="005209A8" w:rsidRPr="009A1D14" w:rsidP="005209A8" w14:paraId="4355F4C0" w14:textId="3A84FA61">
      <w:pPr>
        <w:widowControl w:val="0"/>
        <w:autoSpaceDE w:val="0"/>
        <w:autoSpaceDN w:val="0"/>
        <w:adjustRightInd w:val="0"/>
        <w:ind w:firstLine="567"/>
        <w:jc w:val="both"/>
      </w:pPr>
      <w:r w:rsidRPr="009A1D14">
        <w:t xml:space="preserve">- схемой </w:t>
      </w:r>
      <w:r w:rsidRPr="009A1D14" w:rsidR="00EA5F9D">
        <w:t>нарушения ПДД</w:t>
      </w:r>
      <w:r w:rsidRPr="009A1D14">
        <w:t xml:space="preserve">, из которой следует, что </w:t>
      </w:r>
      <w:r w:rsidRPr="009A1D14" w:rsidR="00A15973">
        <w:t xml:space="preserve">Амриев С.Р., 17.03.2025 в 17:29, по адресу: г. Нефтеюганск, проезд Береговой-ул. Мамонтовская, напротив д. 16, 14 </w:t>
      </w:r>
      <w:r w:rsidRPr="009A1D14" w:rsidR="00A15973">
        <w:t>мкр.,</w:t>
      </w:r>
      <w:r w:rsidRPr="009A1D14" w:rsidR="00A15973">
        <w:t xml:space="preserve"> управляя транспортным средством </w:t>
      </w:r>
      <w:r w:rsidRPr="009A1D14" w:rsidR="003A4DE7">
        <w:t>***</w:t>
      </w:r>
      <w:r w:rsidRPr="009A1D14" w:rsidR="00A15973">
        <w:t xml:space="preserve">, г/н </w:t>
      </w:r>
      <w:r w:rsidRPr="009A1D14" w:rsidR="003A4DE7">
        <w:t>***</w:t>
      </w:r>
      <w:r w:rsidRPr="009A1D14" w:rsidR="00A15973">
        <w:t>, при выезде с пересечения проезжих частей дороги при повороте налево, выехал на полосу, предназначенную для встречного движения</w:t>
      </w:r>
      <w:r w:rsidRPr="009A1D14">
        <w:t xml:space="preserve">. Со схемой </w:t>
      </w:r>
      <w:r w:rsidRPr="009A1D14" w:rsidR="00A15973">
        <w:t xml:space="preserve">Амриев С.Р. </w:t>
      </w:r>
      <w:r w:rsidRPr="009A1D14" w:rsidR="00EA5F9D">
        <w:t>ознакомлен</w:t>
      </w:r>
      <w:r w:rsidRPr="009A1D14" w:rsidR="00A15973">
        <w:t>, согласен</w:t>
      </w:r>
      <w:r w:rsidRPr="009A1D14">
        <w:t>;</w:t>
      </w:r>
    </w:p>
    <w:p w:rsidR="005209A8" w:rsidRPr="009A1D14" w:rsidP="005209A8" w14:paraId="539B4370" w14:textId="744D26CC">
      <w:pPr>
        <w:ind w:firstLine="567"/>
        <w:jc w:val="both"/>
      </w:pPr>
      <w:r w:rsidRPr="009A1D14">
        <w:t>- дислокацией дорожных знаков и разметки</w:t>
      </w:r>
      <w:r w:rsidRPr="009A1D14" w:rsidR="00A15973">
        <w:t xml:space="preserve"> </w:t>
      </w:r>
      <w:r w:rsidRPr="009A1D14" w:rsidR="00F93E0B">
        <w:t xml:space="preserve">участка дороги </w:t>
      </w:r>
      <w:r w:rsidRPr="009A1D14" w:rsidR="00A15973">
        <w:t>проезд Береговой-ул. Мамонтовская</w:t>
      </w:r>
      <w:r w:rsidRPr="009A1D14" w:rsidR="00F93E0B">
        <w:t xml:space="preserve"> г. Нефтеюганска</w:t>
      </w:r>
      <w:r w:rsidRPr="009A1D14">
        <w:t>;</w:t>
      </w:r>
    </w:p>
    <w:p w:rsidR="00EA5F9D" w:rsidRPr="009A1D14" w:rsidP="005209A8" w14:paraId="209F93DA" w14:textId="279869FE">
      <w:pPr>
        <w:ind w:firstLine="567"/>
        <w:jc w:val="both"/>
      </w:pPr>
      <w:r w:rsidRPr="009A1D14">
        <w:t xml:space="preserve">- </w:t>
      </w:r>
      <w:r w:rsidRPr="009A1D14" w:rsidR="00F93E0B">
        <w:t xml:space="preserve">рапортом ст. инспектора ДПС ОГИБДД ОМВД России по г. Нефтеюганску Мульменко М.А., из которого следует, что 17.03.2025 он находился на службе по ООП и БДД на территории г. Нефтеюганска. 17.03.2025 в 17:30 по адресу: г. Нефтеюганск, проезд Береговой-ул. Мамонтовская, напротив 16 дома 14 микрорайона, было замечено т/с </w:t>
      </w:r>
      <w:r w:rsidRPr="009A1D14" w:rsidR="003A4DE7">
        <w:t>***</w:t>
      </w:r>
      <w:r w:rsidRPr="009A1D14" w:rsidR="00F93E0B">
        <w:t xml:space="preserve">, г/н </w:t>
      </w:r>
      <w:r w:rsidRPr="009A1D14" w:rsidR="003A4DE7">
        <w:t>***</w:t>
      </w:r>
      <w:r w:rsidRPr="009A1D14" w:rsidR="00F93E0B">
        <w:t>, которое на данном перекрестке совершило нарушение п. 8.6 ПДД Р</w:t>
      </w:r>
      <w:r w:rsidRPr="009A1D14" w:rsidR="00D66327">
        <w:t>Ф, после чего</w:t>
      </w:r>
      <w:r w:rsidRPr="009A1D14" w:rsidR="00F93E0B">
        <w:t xml:space="preserve"> останови</w:t>
      </w:r>
      <w:r w:rsidRPr="009A1D14" w:rsidR="00D66327">
        <w:t>л</w:t>
      </w:r>
      <w:r w:rsidRPr="009A1D14" w:rsidR="00F93E0B">
        <w:t xml:space="preserve"> вышеуказанное т/с, водителем оказался Амриев С.Р. С данным нарушением Амриев С.Р. был согласен, просил не привлекать к административной ответственности, т.к. ранее совершил аналогичное правонарушение. После чего, в отношении Амриева С.Р. был составлен протокол об административном правонарушении, с которым он был согласен, при составлении схемы правонарушения по п. 8.6 ПДД РФ был согласен и ознакомлен</w:t>
      </w:r>
      <w:r w:rsidRPr="009A1D14">
        <w:t>;</w:t>
      </w:r>
    </w:p>
    <w:p w:rsidR="005209A8" w:rsidRPr="009A1D14" w:rsidP="005209A8" w14:paraId="1FBF45A7" w14:textId="7E4D9F46">
      <w:pPr>
        <w:tabs>
          <w:tab w:val="left" w:pos="4820"/>
        </w:tabs>
        <w:ind w:right="26" w:firstLine="567"/>
        <w:jc w:val="both"/>
        <w:rPr>
          <w:lang w:bidi="ru-RU"/>
        </w:rPr>
      </w:pPr>
      <w:r w:rsidRPr="009A1D14">
        <w:t>- в</w:t>
      </w:r>
      <w:r w:rsidRPr="009A1D14">
        <w:t>идеозаписью фиксации правонарушения,</w:t>
      </w:r>
      <w:r w:rsidRPr="009A1D14">
        <w:rPr>
          <w:lang w:bidi="ru-RU"/>
        </w:rPr>
        <w:t xml:space="preserve"> согласно которой</w:t>
      </w:r>
      <w:r w:rsidRPr="009A1D14" w:rsidR="00F93E0B">
        <w:rPr>
          <w:lang w:bidi="ru-RU"/>
        </w:rPr>
        <w:t xml:space="preserve"> видно, </w:t>
      </w:r>
      <w:r w:rsidRPr="009A1D14" w:rsidR="00F93E0B">
        <w:rPr>
          <w:lang w:bidi="ru-RU"/>
        </w:rPr>
        <w:t>как</w:t>
      </w:r>
      <w:r w:rsidRPr="009A1D14" w:rsidR="00F93E0B">
        <w:rPr>
          <w:lang w:bidi="ru-RU"/>
        </w:rPr>
        <w:t xml:space="preserve"> а/м </w:t>
      </w:r>
      <w:r w:rsidRPr="009A1D14" w:rsidR="003A4DE7">
        <w:rPr>
          <w:lang w:bidi="ru-RU"/>
        </w:rPr>
        <w:t>***</w:t>
      </w:r>
      <w:r w:rsidRPr="009A1D14" w:rsidR="00F93E0B">
        <w:rPr>
          <w:lang w:bidi="ru-RU"/>
        </w:rPr>
        <w:t xml:space="preserve">, г/н </w:t>
      </w:r>
      <w:r w:rsidRPr="009A1D14" w:rsidR="003A4DE7">
        <w:rPr>
          <w:lang w:bidi="ru-RU"/>
        </w:rPr>
        <w:t>***</w:t>
      </w:r>
      <w:r w:rsidRPr="009A1D14" w:rsidR="00F93E0B">
        <w:rPr>
          <w:lang w:bidi="ru-RU"/>
        </w:rPr>
        <w:t>, при выезде с пересечения проезжих частей дороги при повороте налево, выехал на полосу, предназначенную для встречного движения</w:t>
      </w:r>
      <w:r w:rsidRPr="009A1D14">
        <w:rPr>
          <w:lang w:bidi="ru-RU"/>
        </w:rPr>
        <w:t>;</w:t>
      </w:r>
    </w:p>
    <w:p w:rsidR="005209A8" w:rsidRPr="009A1D14" w:rsidP="005209A8" w14:paraId="07DFE526" w14:textId="77777777">
      <w:pPr>
        <w:shd w:val="clear" w:color="auto" w:fill="FFFFFF"/>
        <w:tabs>
          <w:tab w:val="left" w:pos="854"/>
        </w:tabs>
        <w:ind w:right="14" w:firstLine="709"/>
        <w:contextualSpacing/>
        <w:jc w:val="both"/>
      </w:pPr>
      <w:r w:rsidRPr="009A1D14">
        <w:t>- реестром административных</w:t>
      </w:r>
      <w:r w:rsidRPr="009A1D14">
        <w:t xml:space="preserve"> правонарушений.</w:t>
      </w:r>
    </w:p>
    <w:p w:rsidR="005209A8" w:rsidRPr="009A1D14" w:rsidP="005209A8" w14:paraId="33668F3D" w14:textId="77777777">
      <w:pPr>
        <w:shd w:val="clear" w:color="auto" w:fill="FFFFFF"/>
        <w:tabs>
          <w:tab w:val="left" w:pos="709"/>
        </w:tabs>
        <w:ind w:right="14"/>
        <w:contextualSpacing/>
        <w:jc w:val="both"/>
      </w:pPr>
      <w:r w:rsidRPr="009A1D14">
        <w:rPr>
          <w:rFonts w:eastAsia="Arial Unicode MS"/>
        </w:rPr>
        <w:tab/>
      </w:r>
      <w:r w:rsidRPr="009A1D14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209A8" w:rsidRPr="009A1D14" w:rsidP="005209A8" w14:paraId="0091E5FD" w14:textId="77777777">
      <w:pPr>
        <w:ind w:firstLine="720"/>
        <w:jc w:val="both"/>
        <w:rPr>
          <w:shd w:val="clear" w:color="auto" w:fill="FFFFFF"/>
        </w:rPr>
      </w:pPr>
      <w:r w:rsidRPr="009A1D14">
        <w:rPr>
          <w:shd w:val="clear" w:color="auto" w:fill="FFFFFF"/>
        </w:rPr>
        <w:t xml:space="preserve">Согласно ч. 5 ст. </w:t>
      </w:r>
      <w:r w:rsidRPr="009A1D14">
        <w:rPr>
          <w:shd w:val="clear" w:color="auto" w:fill="FFFFFF"/>
        </w:rPr>
        <w:t>12.15 Кодекса Российской Федерации об административных правонарушениях административная ответственность наступает за повторное совершение административного правонарушения, предусмотренного ч. 4 настоящей статьи, связанного с выездом в нарушение Правил доро</w:t>
      </w:r>
      <w:r w:rsidRPr="009A1D14">
        <w:rPr>
          <w:shd w:val="clear" w:color="auto" w:fill="FFFFFF"/>
        </w:rPr>
        <w:t>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</w:t>
      </w:r>
    </w:p>
    <w:p w:rsidR="005209A8" w:rsidRPr="009A1D14" w:rsidP="005209A8" w14:paraId="7830D1AE" w14:textId="77777777">
      <w:pPr>
        <w:ind w:firstLine="720"/>
        <w:jc w:val="both"/>
        <w:rPr>
          <w:shd w:val="clear" w:color="auto" w:fill="FFFFFF"/>
        </w:rPr>
      </w:pPr>
      <w:r w:rsidRPr="009A1D14">
        <w:rPr>
          <w:shd w:val="clear" w:color="auto" w:fill="FFFFFF"/>
        </w:rPr>
        <w:t>Квалификации по ч. 5 ст. 12.15 Кодекса Российской Федерации об административны</w:t>
      </w:r>
      <w:r w:rsidRPr="009A1D14">
        <w:rPr>
          <w:shd w:val="clear" w:color="auto" w:fill="FFFFFF"/>
        </w:rPr>
        <w:t>х правонарушениях подлежат действия лица, которое в течение установленного в ст. 4.6 Кодекса Российской Федерации об административных правонарушениях срока уже было привлечено к административной ответственности за совершение административного правонарушени</w:t>
      </w:r>
      <w:r w:rsidRPr="009A1D14">
        <w:rPr>
          <w:shd w:val="clear" w:color="auto" w:fill="FFFFFF"/>
        </w:rPr>
        <w:t>я, предусмотренного ч. 4 ст. 12.15 Кодекса Российской Федерации об административных правонарушениях.</w:t>
      </w:r>
    </w:p>
    <w:p w:rsidR="009B62BE" w:rsidRPr="009A1D14" w:rsidP="009B62BE" w14:paraId="2ACABE10" w14:textId="77777777">
      <w:pPr>
        <w:spacing w:line="288" w:lineRule="atLeast"/>
        <w:ind w:firstLine="540"/>
        <w:jc w:val="both"/>
      </w:pPr>
      <w:r w:rsidRPr="009A1D14"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</w:t>
      </w:r>
      <w:r w:rsidRPr="009A1D14">
        <w:t xml:space="preserve">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</w:t>
      </w:r>
      <w:r w:rsidRPr="009A1D14">
        <w:t>егулирующих дорожное движение установленными сигналами.</w:t>
      </w:r>
    </w:p>
    <w:p w:rsidR="009B62BE" w:rsidRPr="009A1D14" w:rsidP="009B62BE" w14:paraId="3EEA232F" w14:textId="77777777">
      <w:pPr>
        <w:shd w:val="clear" w:color="auto" w:fill="FFFFFF"/>
        <w:ind w:right="26" w:firstLine="567"/>
        <w:jc w:val="both"/>
      </w:pPr>
      <w:r w:rsidRPr="009A1D14">
        <w:t>В силу пункта 8.6 Правил дорожного движения,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</w:t>
      </w:r>
      <w:r w:rsidRPr="009A1D14">
        <w:t>ия.</w:t>
      </w:r>
    </w:p>
    <w:p w:rsidR="009B62BE" w:rsidRPr="009A1D14" w:rsidP="009B62BE" w14:paraId="3754A4D5" w14:textId="77777777">
      <w:pPr>
        <w:shd w:val="clear" w:color="auto" w:fill="FFFFFF"/>
        <w:ind w:right="26" w:firstLine="567"/>
        <w:jc w:val="both"/>
      </w:pPr>
      <w:r w:rsidRPr="009A1D14">
        <w:t>В пункте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</w:t>
      </w:r>
      <w:r w:rsidRPr="009A1D14">
        <w:t>ой Федерации об административных правонарушениях" указано, что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</w:t>
      </w:r>
      <w:r w:rsidRPr="009A1D14">
        <w:t>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</w:t>
      </w:r>
      <w:r w:rsidRPr="009A1D14">
        <w:t>министративных правонарушениях.</w:t>
      </w:r>
    </w:p>
    <w:p w:rsidR="009B62BE" w:rsidRPr="009A1D14" w:rsidP="009B62BE" w14:paraId="4544424A" w14:textId="77777777">
      <w:pPr>
        <w:shd w:val="clear" w:color="auto" w:fill="FFFFFF"/>
        <w:ind w:right="26" w:firstLine="567"/>
        <w:jc w:val="both"/>
      </w:pPr>
      <w:r w:rsidRPr="009A1D14">
        <w:t>Непосредственно такие требования Правил установлены, в частности, пунктом 8.6 Правил дорожного движения (подпункт "з" пункта 15 Постановления Пленума Верховного Суда Российской Федерации от 25 июня 2019 года N 20).</w:t>
      </w:r>
    </w:p>
    <w:p w:rsidR="009B62BE" w:rsidRPr="009A1D14" w:rsidP="009B62BE" w14:paraId="66AFF296" w14:textId="4708A56A">
      <w:pPr>
        <w:shd w:val="clear" w:color="auto" w:fill="FFFFFF"/>
        <w:ind w:right="26" w:firstLine="567"/>
        <w:jc w:val="both"/>
      </w:pPr>
      <w:r w:rsidRPr="009A1D14">
        <w:t>Как усмат</w:t>
      </w:r>
      <w:r w:rsidRPr="009A1D14">
        <w:t xml:space="preserve">ривается из видеозаписи, </w:t>
      </w:r>
      <w:r w:rsidRPr="009A1D14">
        <w:t>Амриев С.Р.</w:t>
      </w:r>
      <w:r w:rsidRPr="009A1D14">
        <w:t xml:space="preserve"> в нарушение </w:t>
      </w:r>
      <w:hyperlink r:id="rId6" w:history="1">
        <w:r w:rsidRPr="009A1D14">
          <w:t>пункта 8.6</w:t>
        </w:r>
      </w:hyperlink>
      <w:r w:rsidRPr="009A1D14">
        <w:t xml:space="preserve"> Правил дорожного движения выехал на полосу, предназначенную для встречного д</w:t>
      </w:r>
      <w:r w:rsidRPr="009A1D14">
        <w:t>вижения.</w:t>
      </w:r>
    </w:p>
    <w:p w:rsidR="009B62BE" w:rsidRPr="009A1D14" w:rsidP="009B62BE" w14:paraId="06FA5F4E" w14:textId="793730F2">
      <w:pPr>
        <w:shd w:val="clear" w:color="auto" w:fill="FFFFFF"/>
        <w:ind w:right="26" w:firstLine="567"/>
        <w:jc w:val="both"/>
      </w:pPr>
      <w:r w:rsidRPr="009A1D14">
        <w:t>Вмененное Амриев</w:t>
      </w:r>
      <w:r w:rsidRPr="009A1D14">
        <w:t>у</w:t>
      </w:r>
      <w:r w:rsidRPr="009A1D14">
        <w:t xml:space="preserve"> С.Р. нарушение выезда на полосу встречного движения в нарушение </w:t>
      </w:r>
      <w:hyperlink r:id="rId6" w:history="1">
        <w:r w:rsidRPr="009A1D14">
          <w:t>пункта 8.6</w:t>
        </w:r>
      </w:hyperlink>
      <w:r w:rsidRPr="009A1D14">
        <w:t xml:space="preserve"> </w:t>
      </w:r>
      <w:r w:rsidRPr="009A1D14">
        <w:t>Правил дорожного движения</w:t>
      </w:r>
      <w:r w:rsidRPr="009A1D14">
        <w:t>, с учето</w:t>
      </w:r>
      <w:r w:rsidRPr="009A1D14">
        <w:t>м имеющихся в материалах дела доказательств, не вызывающих сомнений, является достаточным для квалификации его действий</w:t>
      </w:r>
      <w:r w:rsidRPr="009A1D14">
        <w:t>.</w:t>
      </w:r>
    </w:p>
    <w:p w:rsidR="005209A8" w:rsidRPr="009A1D14" w:rsidP="005209A8" w14:paraId="310D7394" w14:textId="6BC988DE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9A1D14">
        <w:t>Действия</w:t>
      </w:r>
      <w:r w:rsidRPr="009A1D14">
        <w:rPr>
          <w:rFonts w:eastAsiaTheme="minorHAnsi"/>
          <w:lang w:eastAsia="en-US"/>
        </w:rPr>
        <w:t xml:space="preserve"> </w:t>
      </w:r>
      <w:r w:rsidRPr="009A1D14" w:rsidR="009B62BE">
        <w:t xml:space="preserve">Амриева С.Р. </w:t>
      </w:r>
      <w:r w:rsidRPr="009A1D14">
        <w:t xml:space="preserve">мировой </w:t>
      </w:r>
      <w:r w:rsidRPr="009A1D14">
        <w:rPr>
          <w:rFonts w:eastAsiaTheme="minorHAnsi"/>
          <w:lang w:eastAsia="en-US"/>
        </w:rPr>
        <w:t>судья квалифицирует по ч. 5 ст. 12.15 Кодекса Российской Федерации об административных правонарушениях, к</w:t>
      </w:r>
      <w:r w:rsidRPr="009A1D14">
        <w:rPr>
          <w:rFonts w:eastAsiaTheme="minorHAnsi"/>
          <w:lang w:eastAsia="en-US"/>
        </w:rPr>
        <w:t>ак повторное совершение административного правонарушения, предусмотренного ч. 4 ст.12.15 Кодекса Российской Федерации об административных правонарушениях.</w:t>
      </w:r>
    </w:p>
    <w:p w:rsidR="005209A8" w:rsidRPr="009A1D14" w:rsidP="005209A8" w14:paraId="6C17CBD4" w14:textId="43AF0ADE">
      <w:pPr>
        <w:ind w:firstLine="539"/>
        <w:jc w:val="both"/>
      </w:pPr>
      <w:r w:rsidRPr="009A1D14">
        <w:t>При назначении наказания мировой судья учитывает обстоятельства дела, характер данного правонарушения</w:t>
      </w:r>
      <w:r w:rsidRPr="009A1D14">
        <w:t xml:space="preserve">, данные о личности </w:t>
      </w:r>
      <w:r w:rsidRPr="009A1D14" w:rsidR="009B62BE">
        <w:t>Амриева С.Р.</w:t>
      </w:r>
    </w:p>
    <w:p w:rsidR="005209A8" w:rsidRPr="009A1D14" w:rsidP="005209A8" w14:paraId="67F386C3" w14:textId="77777777">
      <w:pPr>
        <w:tabs>
          <w:tab w:val="left" w:pos="567"/>
          <w:tab w:val="left" w:pos="3686"/>
        </w:tabs>
        <w:ind w:right="-2" w:firstLine="567"/>
        <w:jc w:val="both"/>
      </w:pPr>
      <w:r w:rsidRPr="009A1D14"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усматривает. </w:t>
      </w:r>
    </w:p>
    <w:p w:rsidR="009B62BE" w:rsidRPr="009A1D14" w:rsidP="009B62BE" w14:paraId="707C05D4" w14:textId="77777777">
      <w:pPr>
        <w:tabs>
          <w:tab w:val="left" w:pos="4820"/>
        </w:tabs>
        <w:ind w:right="26" w:firstLine="567"/>
        <w:jc w:val="both"/>
      </w:pPr>
      <w:r w:rsidRPr="009A1D14">
        <w:t>Обстоятельством, отягчающим административ</w:t>
      </w:r>
      <w:r w:rsidRPr="009A1D14">
        <w:t xml:space="preserve">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</w:t>
      </w:r>
    </w:p>
    <w:p w:rsidR="005209A8" w:rsidRPr="009A1D14" w:rsidP="009B62BE" w14:paraId="1FC9A500" w14:textId="60F892C5">
      <w:pPr>
        <w:widowControl w:val="0"/>
        <w:autoSpaceDE w:val="0"/>
        <w:autoSpaceDN w:val="0"/>
        <w:adjustRightInd w:val="0"/>
        <w:ind w:firstLine="708"/>
        <w:jc w:val="both"/>
      </w:pPr>
      <w:r w:rsidRPr="009A1D14">
        <w:t xml:space="preserve"> На основании изложенного, руководствуясь ч.1 ст.29.9, 29.10 Коде</w:t>
      </w:r>
      <w:r w:rsidRPr="009A1D14">
        <w:t>кса Российской Федерации об административных правонарушениях, мировой судья</w:t>
      </w:r>
    </w:p>
    <w:p w:rsidR="005209A8" w:rsidRPr="009A1D14" w:rsidP="005209A8" w14:paraId="15CBA17B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5209A8" w:rsidRPr="009A1D14" w:rsidP="005209A8" w14:paraId="3FFEB32A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9A1D14">
        <w:rPr>
          <w:bCs/>
          <w:spacing w:val="20"/>
        </w:rPr>
        <w:t>ПОСТАНОВИЛ:</w:t>
      </w:r>
    </w:p>
    <w:p w:rsidR="005209A8" w:rsidRPr="009A1D14" w:rsidP="005209A8" w14:paraId="292C370A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</w:p>
    <w:p w:rsidR="005209A8" w:rsidRPr="009A1D14" w:rsidP="005209A8" w14:paraId="204839E0" w14:textId="14EB3835">
      <w:pPr>
        <w:widowControl w:val="0"/>
        <w:autoSpaceDE w:val="0"/>
        <w:autoSpaceDN w:val="0"/>
        <w:adjustRightInd w:val="0"/>
        <w:ind w:firstLine="708"/>
        <w:jc w:val="both"/>
      </w:pPr>
      <w:r w:rsidRPr="009A1D14">
        <w:t>Амриева</w:t>
      </w:r>
      <w:r w:rsidRPr="009A1D14">
        <w:t xml:space="preserve"> </w:t>
      </w:r>
      <w:r w:rsidRPr="009A1D14" w:rsidR="009A1D14">
        <w:t>С.Р.</w:t>
      </w:r>
      <w:r w:rsidRPr="009A1D14">
        <w:t xml:space="preserve"> признать виновным в совершении административного правонарушения, предусмотренного ч. 5 ст. 12.15 Кодекса Российской Федерации об </w:t>
      </w:r>
      <w:r w:rsidRPr="009A1D14">
        <w:t>административных правонарушениях и назначить ему наказание в виде лишения права управления транспортными средствами на срок 1 (один) год.</w:t>
      </w:r>
    </w:p>
    <w:p w:rsidR="005209A8" w:rsidRPr="009A1D14" w:rsidP="005209A8" w14:paraId="0DE1058B" w14:textId="77777777">
      <w:pPr>
        <w:ind w:firstLine="708"/>
        <w:jc w:val="both"/>
      </w:pPr>
      <w:r w:rsidRPr="009A1D14">
        <w:t>Срок лишения права управления транспортными средствами исчисляется с момента вступления настоящего постановления в зак</w:t>
      </w:r>
      <w:r w:rsidRPr="009A1D14">
        <w:t>онную силу.</w:t>
      </w:r>
    </w:p>
    <w:p w:rsidR="005209A8" w:rsidRPr="009A1D14" w:rsidP="005209A8" w14:paraId="0C9E5DB2" w14:textId="77777777">
      <w:pPr>
        <w:ind w:firstLine="708"/>
        <w:jc w:val="both"/>
      </w:pPr>
      <w:r w:rsidRPr="009A1D14">
        <w:t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</w:t>
      </w:r>
      <w:r w:rsidRPr="009A1D14">
        <w:t>о сдать документы в органы Госавтоинспекции, а в случае утраты указанных документов заявить об этом в указанный орган в тот же срок.</w:t>
      </w:r>
      <w:r w:rsidRPr="009A1D14">
        <w:rPr>
          <w:shd w:val="clear" w:color="auto" w:fill="FFFFFF"/>
        </w:rPr>
        <w:t xml:space="preserve"> В случае </w:t>
      </w:r>
      <w:hyperlink r:id="rId7" w:anchor="dst100158" w:history="1">
        <w:r w:rsidRPr="009A1D14">
          <w:rPr>
            <w:shd w:val="clear" w:color="auto" w:fill="FFFFFF"/>
          </w:rPr>
          <w:t>уклонения</w:t>
        </w:r>
      </w:hyperlink>
      <w:r w:rsidRPr="009A1D14">
        <w:rPr>
          <w:shd w:val="clear" w:color="auto" w:fill="FFFFFF"/>
        </w:rPr>
        <w:t> </w:t>
      </w:r>
      <w:r w:rsidRPr="009A1D14">
        <w:rPr>
          <w:shd w:val="clear" w:color="auto" w:fill="FFFFFF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5209A8" w:rsidRPr="009A1D14" w:rsidP="005209A8" w14:paraId="327D31FC" w14:textId="77777777">
      <w:pPr>
        <w:ind w:firstLine="708"/>
        <w:jc w:val="both"/>
      </w:pPr>
      <w:r w:rsidRPr="009A1D14">
        <w:t>Постановление может быть обжаловано в Нефтеюганский районный суд Х</w:t>
      </w:r>
      <w:r w:rsidRPr="009A1D14">
        <w:t xml:space="preserve">анты – Мансийского автономного округа-Югры, в течение десяти суток со дня получения копии </w:t>
      </w:r>
      <w:r w:rsidRPr="009A1D14">
        <w:t xml:space="preserve">постановления, через мирового судью, вынесшего постановление. В этот же срок постановление может быть опротестовано прокурором.                     </w:t>
      </w:r>
    </w:p>
    <w:p w:rsidR="005209A8" w:rsidRPr="009A1D14" w:rsidP="005209A8" w14:paraId="07F34C7E" w14:textId="77777777">
      <w:pPr>
        <w:ind w:firstLine="708"/>
        <w:jc w:val="both"/>
      </w:pPr>
    </w:p>
    <w:p w:rsidR="005209A8" w:rsidRPr="009A1D14" w:rsidP="009A1D14" w14:paraId="58B3A6A1" w14:textId="42DCF54C">
      <w:pPr>
        <w:ind w:left="1560"/>
        <w:jc w:val="both"/>
      </w:pPr>
      <w:r w:rsidRPr="009A1D14">
        <w:t xml:space="preserve">  </w:t>
      </w:r>
      <w:r w:rsidRPr="009A1D14">
        <w:t xml:space="preserve">Мировой </w:t>
      </w:r>
      <w:r w:rsidRPr="009A1D14" w:rsidR="009A1D14">
        <w:t xml:space="preserve"> судья</w:t>
      </w:r>
      <w:r w:rsidRPr="009A1D14">
        <w:t xml:space="preserve">                                  Р.В. </w:t>
      </w:r>
      <w:r w:rsidRPr="009A1D14">
        <w:t>Агзямова</w:t>
      </w:r>
    </w:p>
    <w:p w:rsidR="005209A8" w:rsidRPr="009A1D14" w:rsidP="005209A8" w14:paraId="7F0C524A" w14:textId="77777777">
      <w:pPr>
        <w:ind w:left="1560"/>
        <w:jc w:val="both"/>
      </w:pPr>
    </w:p>
    <w:p w:rsidR="005209A8" w:rsidRPr="009A1D14" w:rsidP="005209A8" w14:paraId="16BDDEFD" w14:textId="77777777">
      <w:pPr>
        <w:ind w:left="1560"/>
        <w:jc w:val="both"/>
      </w:pPr>
    </w:p>
    <w:p w:rsidR="005209A8" w:rsidRPr="009A1D14" w:rsidP="005209A8" w14:paraId="0D205E5D" w14:textId="79237EC1">
      <w:pPr>
        <w:jc w:val="both"/>
      </w:pPr>
      <w:r w:rsidRPr="009A1D14">
        <w:t xml:space="preserve"> </w:t>
      </w:r>
    </w:p>
    <w:p w:rsidR="00D85B66" w:rsidRPr="009A1D14" w:rsidP="005209A8" w14:paraId="60F58DC4" w14:textId="4C544605"/>
    <w:sectPr w:rsidSect="00F93E0B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297F" w14:paraId="50F0AE3A" w14:textId="0F6F7AC5">
    <w:pPr>
      <w:pStyle w:val="Footer"/>
      <w:jc w:val="center"/>
    </w:pPr>
  </w:p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4DC6"/>
    <w:rsid w:val="00045C70"/>
    <w:rsid w:val="00054D8D"/>
    <w:rsid w:val="00064761"/>
    <w:rsid w:val="00083F75"/>
    <w:rsid w:val="0009245F"/>
    <w:rsid w:val="00096FD4"/>
    <w:rsid w:val="000A0836"/>
    <w:rsid w:val="000A0FF3"/>
    <w:rsid w:val="000A2EC2"/>
    <w:rsid w:val="000B3924"/>
    <w:rsid w:val="000C2B57"/>
    <w:rsid w:val="000C722C"/>
    <w:rsid w:val="000D27D9"/>
    <w:rsid w:val="00101917"/>
    <w:rsid w:val="0011055B"/>
    <w:rsid w:val="0012497F"/>
    <w:rsid w:val="001334A2"/>
    <w:rsid w:val="001353DD"/>
    <w:rsid w:val="0014598F"/>
    <w:rsid w:val="0015004A"/>
    <w:rsid w:val="00161C9C"/>
    <w:rsid w:val="00171957"/>
    <w:rsid w:val="00181DC5"/>
    <w:rsid w:val="00187497"/>
    <w:rsid w:val="0019587A"/>
    <w:rsid w:val="001A5E31"/>
    <w:rsid w:val="001D4664"/>
    <w:rsid w:val="001E2860"/>
    <w:rsid w:val="001E3724"/>
    <w:rsid w:val="001F3346"/>
    <w:rsid w:val="001F79D5"/>
    <w:rsid w:val="00204A52"/>
    <w:rsid w:val="002124E6"/>
    <w:rsid w:val="00220BF5"/>
    <w:rsid w:val="002251CE"/>
    <w:rsid w:val="00240444"/>
    <w:rsid w:val="00241FD8"/>
    <w:rsid w:val="002422C9"/>
    <w:rsid w:val="002616E2"/>
    <w:rsid w:val="002652CB"/>
    <w:rsid w:val="00277D9F"/>
    <w:rsid w:val="002838E7"/>
    <w:rsid w:val="00292CFD"/>
    <w:rsid w:val="00294962"/>
    <w:rsid w:val="002C4801"/>
    <w:rsid w:val="002D153D"/>
    <w:rsid w:val="002D2AF8"/>
    <w:rsid w:val="0030117A"/>
    <w:rsid w:val="003137C0"/>
    <w:rsid w:val="00314B45"/>
    <w:rsid w:val="00315D94"/>
    <w:rsid w:val="00317774"/>
    <w:rsid w:val="003179B7"/>
    <w:rsid w:val="00326E4F"/>
    <w:rsid w:val="00351459"/>
    <w:rsid w:val="003623DE"/>
    <w:rsid w:val="00364B0F"/>
    <w:rsid w:val="0039290B"/>
    <w:rsid w:val="00396345"/>
    <w:rsid w:val="003A4DE7"/>
    <w:rsid w:val="003B50C9"/>
    <w:rsid w:val="003C0321"/>
    <w:rsid w:val="003C72DD"/>
    <w:rsid w:val="003D2FCD"/>
    <w:rsid w:val="003E1DD9"/>
    <w:rsid w:val="00402E63"/>
    <w:rsid w:val="00427B1D"/>
    <w:rsid w:val="0043297F"/>
    <w:rsid w:val="004550A2"/>
    <w:rsid w:val="00460184"/>
    <w:rsid w:val="0047120F"/>
    <w:rsid w:val="00474637"/>
    <w:rsid w:val="004757FD"/>
    <w:rsid w:val="004851B2"/>
    <w:rsid w:val="00486E85"/>
    <w:rsid w:val="004E0243"/>
    <w:rsid w:val="004E3633"/>
    <w:rsid w:val="004F42AD"/>
    <w:rsid w:val="00500323"/>
    <w:rsid w:val="005209A8"/>
    <w:rsid w:val="005373F2"/>
    <w:rsid w:val="00551EF9"/>
    <w:rsid w:val="00582131"/>
    <w:rsid w:val="00587B82"/>
    <w:rsid w:val="005D3F52"/>
    <w:rsid w:val="005D7964"/>
    <w:rsid w:val="005E0E27"/>
    <w:rsid w:val="005F104D"/>
    <w:rsid w:val="005F3450"/>
    <w:rsid w:val="005F5AE5"/>
    <w:rsid w:val="00603C70"/>
    <w:rsid w:val="00605CBF"/>
    <w:rsid w:val="0060661D"/>
    <w:rsid w:val="0061094F"/>
    <w:rsid w:val="00611D6A"/>
    <w:rsid w:val="00620173"/>
    <w:rsid w:val="00632632"/>
    <w:rsid w:val="00646759"/>
    <w:rsid w:val="00650A9B"/>
    <w:rsid w:val="0067330D"/>
    <w:rsid w:val="00687B4E"/>
    <w:rsid w:val="00694A53"/>
    <w:rsid w:val="006B19CA"/>
    <w:rsid w:val="006B733F"/>
    <w:rsid w:val="006D226D"/>
    <w:rsid w:val="006E7ED2"/>
    <w:rsid w:val="006F00D5"/>
    <w:rsid w:val="006F6EB6"/>
    <w:rsid w:val="00706BE2"/>
    <w:rsid w:val="00721555"/>
    <w:rsid w:val="007364E5"/>
    <w:rsid w:val="00743F6A"/>
    <w:rsid w:val="00777590"/>
    <w:rsid w:val="00777B61"/>
    <w:rsid w:val="0079090D"/>
    <w:rsid w:val="00791606"/>
    <w:rsid w:val="007A6018"/>
    <w:rsid w:val="007A6070"/>
    <w:rsid w:val="007B43C3"/>
    <w:rsid w:val="007C241C"/>
    <w:rsid w:val="007E3531"/>
    <w:rsid w:val="00813A37"/>
    <w:rsid w:val="00836781"/>
    <w:rsid w:val="0084560D"/>
    <w:rsid w:val="0086689F"/>
    <w:rsid w:val="008823E0"/>
    <w:rsid w:val="00882828"/>
    <w:rsid w:val="008D2690"/>
    <w:rsid w:val="008E5F13"/>
    <w:rsid w:val="008E7A31"/>
    <w:rsid w:val="00915E3E"/>
    <w:rsid w:val="00923BD0"/>
    <w:rsid w:val="00925FA3"/>
    <w:rsid w:val="0093506D"/>
    <w:rsid w:val="00935CDB"/>
    <w:rsid w:val="00960123"/>
    <w:rsid w:val="00965F16"/>
    <w:rsid w:val="00980A9F"/>
    <w:rsid w:val="00990D93"/>
    <w:rsid w:val="009969E2"/>
    <w:rsid w:val="009A1D14"/>
    <w:rsid w:val="009B34D8"/>
    <w:rsid w:val="009B62BE"/>
    <w:rsid w:val="009B7E81"/>
    <w:rsid w:val="009D196A"/>
    <w:rsid w:val="009D6636"/>
    <w:rsid w:val="009D6A19"/>
    <w:rsid w:val="009F00E9"/>
    <w:rsid w:val="009F044C"/>
    <w:rsid w:val="00A15973"/>
    <w:rsid w:val="00A3008C"/>
    <w:rsid w:val="00A37391"/>
    <w:rsid w:val="00A37C55"/>
    <w:rsid w:val="00A671FB"/>
    <w:rsid w:val="00AE416B"/>
    <w:rsid w:val="00AE78A7"/>
    <w:rsid w:val="00B12D57"/>
    <w:rsid w:val="00B201DE"/>
    <w:rsid w:val="00B22C26"/>
    <w:rsid w:val="00B467B6"/>
    <w:rsid w:val="00B46BE0"/>
    <w:rsid w:val="00B50484"/>
    <w:rsid w:val="00B6337B"/>
    <w:rsid w:val="00BA074C"/>
    <w:rsid w:val="00BA07A4"/>
    <w:rsid w:val="00BA5509"/>
    <w:rsid w:val="00BB71E4"/>
    <w:rsid w:val="00BE0424"/>
    <w:rsid w:val="00BF3628"/>
    <w:rsid w:val="00C11828"/>
    <w:rsid w:val="00C21BDA"/>
    <w:rsid w:val="00C52CA2"/>
    <w:rsid w:val="00C640A0"/>
    <w:rsid w:val="00C67B2C"/>
    <w:rsid w:val="00C934A2"/>
    <w:rsid w:val="00C96F23"/>
    <w:rsid w:val="00CD35CF"/>
    <w:rsid w:val="00CF156C"/>
    <w:rsid w:val="00D05FA1"/>
    <w:rsid w:val="00D45C43"/>
    <w:rsid w:val="00D63176"/>
    <w:rsid w:val="00D66327"/>
    <w:rsid w:val="00D668EE"/>
    <w:rsid w:val="00D8375A"/>
    <w:rsid w:val="00D85B66"/>
    <w:rsid w:val="00D87823"/>
    <w:rsid w:val="00D9069A"/>
    <w:rsid w:val="00DA08B2"/>
    <w:rsid w:val="00DA714D"/>
    <w:rsid w:val="00DB4AE1"/>
    <w:rsid w:val="00DC4B7E"/>
    <w:rsid w:val="00E0267D"/>
    <w:rsid w:val="00E036E5"/>
    <w:rsid w:val="00E05E08"/>
    <w:rsid w:val="00E11895"/>
    <w:rsid w:val="00E147D9"/>
    <w:rsid w:val="00E14F30"/>
    <w:rsid w:val="00E16827"/>
    <w:rsid w:val="00E33724"/>
    <w:rsid w:val="00E3794E"/>
    <w:rsid w:val="00E405EE"/>
    <w:rsid w:val="00E4566C"/>
    <w:rsid w:val="00E577BB"/>
    <w:rsid w:val="00E60664"/>
    <w:rsid w:val="00E620AC"/>
    <w:rsid w:val="00E72425"/>
    <w:rsid w:val="00E74236"/>
    <w:rsid w:val="00E8167F"/>
    <w:rsid w:val="00E920A6"/>
    <w:rsid w:val="00E927EE"/>
    <w:rsid w:val="00EA5F9D"/>
    <w:rsid w:val="00EB2FA9"/>
    <w:rsid w:val="00EC0066"/>
    <w:rsid w:val="00EC2C01"/>
    <w:rsid w:val="00EC586A"/>
    <w:rsid w:val="00EF778C"/>
    <w:rsid w:val="00F233D1"/>
    <w:rsid w:val="00F50DDE"/>
    <w:rsid w:val="00F55B5D"/>
    <w:rsid w:val="00F93E0B"/>
    <w:rsid w:val="00F94D93"/>
    <w:rsid w:val="00FA57CC"/>
    <w:rsid w:val="00FB3EC6"/>
    <w:rsid w:val="00FB743C"/>
    <w:rsid w:val="00FC1E2A"/>
    <w:rsid w:val="00FC514A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17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1">
    <w:name w:val="Заголовок 1 Знак"/>
    <w:basedOn w:val="DefaultParagraphFont"/>
    <w:link w:val="Heading1"/>
    <w:uiPriority w:val="9"/>
    <w:rsid w:val="003179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login.consultant.ru/link/?req=doc&amp;base=LAW&amp;n=428459&amp;dst=100216&amp;field=134&amp;date=31.01.2025&amp;demo=2" TargetMode="External" /><Relationship Id="rId7" Type="http://schemas.openxmlformats.org/officeDocument/2006/relationships/hyperlink" Target="http://www.consultant.ru/document/cons_doc_LAW_327611/6765b28f29352ad96367b4bb0565cd7b4edbf745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A6EA-07AF-439B-A50F-87DAF475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